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08" w:rsidRDefault="00B75008" w:rsidP="00B75008">
      <w:pPr>
        <w:pStyle w:val="Kop1"/>
      </w:pPr>
      <w:r>
        <w:t>MAAK JE KLAAR!</w:t>
      </w:r>
    </w:p>
    <w:p w:rsidR="00B75008" w:rsidRDefault="00B75008" w:rsidP="0061134B">
      <w:pPr>
        <w:pStyle w:val="Kop4"/>
      </w:pPr>
      <w:r>
        <w:t>Concreet: bereid je voor en oefen.</w:t>
      </w:r>
    </w:p>
    <w:p w:rsidR="00B75008" w:rsidRDefault="00B75008" w:rsidP="00B750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5008" w:rsidTr="003A465E">
        <w:tc>
          <w:tcPr>
            <w:tcW w:w="2972" w:type="dxa"/>
          </w:tcPr>
          <w:p w:rsidR="00B75008" w:rsidRDefault="00B75008" w:rsidP="00B75008">
            <w:pPr>
              <w:pStyle w:val="Kop3"/>
              <w:outlineLvl w:val="2"/>
            </w:pPr>
            <w:r>
              <w:t>TIPS</w:t>
            </w:r>
          </w:p>
        </w:tc>
        <w:tc>
          <w:tcPr>
            <w:tcW w:w="6090" w:type="dxa"/>
          </w:tcPr>
          <w:p w:rsidR="00B75008" w:rsidRDefault="00B75008" w:rsidP="00B75008">
            <w:pPr>
              <w:pStyle w:val="Kop3"/>
              <w:outlineLvl w:val="2"/>
            </w:pPr>
            <w:r>
              <w:t>Wat kan ik doen?</w:t>
            </w:r>
          </w:p>
        </w:tc>
      </w:tr>
      <w:tr w:rsidR="00B75008" w:rsidTr="003A465E">
        <w:tc>
          <w:tcPr>
            <w:tcW w:w="2972" w:type="dxa"/>
          </w:tcPr>
          <w:p w:rsidR="00B75008" w:rsidRPr="003055E4" w:rsidRDefault="00B75008" w:rsidP="00B75008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Oefen! Oefen! Oefen!</w:t>
            </w:r>
          </w:p>
          <w:p w:rsidR="00B75008" w:rsidRPr="003055E4" w:rsidRDefault="00B75008" w:rsidP="00B75008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B75008" w:rsidRPr="003055E4" w:rsidRDefault="003A465E" w:rsidP="003A465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Bereid je eigen opmerkingen op voorhand voor.</w:t>
            </w:r>
            <w:r w:rsidRPr="003055E4">
              <w:rPr>
                <w:sz w:val="20"/>
                <w:szCs w:val="20"/>
              </w:rPr>
              <w:br/>
            </w:r>
          </w:p>
          <w:p w:rsidR="003A465E" w:rsidRPr="003055E4" w:rsidRDefault="003A465E" w:rsidP="003A465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Test je presentatie en extra materiaal uit alvorens deze aan te bieden aan de leerlingen.</w:t>
            </w:r>
            <w:r w:rsidRPr="003055E4">
              <w:rPr>
                <w:sz w:val="20"/>
                <w:szCs w:val="20"/>
              </w:rPr>
              <w:br/>
            </w:r>
          </w:p>
          <w:p w:rsidR="003A465E" w:rsidRPr="003055E4" w:rsidRDefault="003A465E" w:rsidP="003A465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 xml:space="preserve">Als je materiaal of </w:t>
            </w:r>
            <w:proofErr w:type="spellStart"/>
            <w:r w:rsidRPr="003055E4">
              <w:rPr>
                <w:sz w:val="20"/>
                <w:szCs w:val="20"/>
              </w:rPr>
              <w:t>handouts</w:t>
            </w:r>
            <w:proofErr w:type="spellEnd"/>
            <w:r w:rsidRPr="003055E4">
              <w:rPr>
                <w:sz w:val="20"/>
                <w:szCs w:val="20"/>
              </w:rPr>
              <w:t xml:space="preserve"> voorziet, zorg voor voldoende exemplaren.</w:t>
            </w:r>
            <w:r w:rsidRPr="003055E4">
              <w:rPr>
                <w:sz w:val="20"/>
                <w:szCs w:val="20"/>
              </w:rPr>
              <w:br/>
              <w:t xml:space="preserve"> </w:t>
            </w:r>
          </w:p>
        </w:tc>
      </w:tr>
      <w:tr w:rsidR="00B75008" w:rsidTr="003A465E">
        <w:tc>
          <w:tcPr>
            <w:tcW w:w="2972" w:type="dxa"/>
          </w:tcPr>
          <w:p w:rsidR="00B75008" w:rsidRPr="003055E4" w:rsidRDefault="003A465E" w:rsidP="00B75008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Stem af op de leerling.</w:t>
            </w:r>
          </w:p>
        </w:tc>
        <w:tc>
          <w:tcPr>
            <w:tcW w:w="6090" w:type="dxa"/>
          </w:tcPr>
          <w:p w:rsidR="00B75008" w:rsidRPr="003055E4" w:rsidRDefault="003A465E" w:rsidP="003A465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Stem je verhaal af op de behoeften van de leerlingen.</w:t>
            </w:r>
            <w:r w:rsidRPr="003055E4">
              <w:rPr>
                <w:sz w:val="20"/>
                <w:szCs w:val="20"/>
              </w:rPr>
              <w:br/>
            </w:r>
          </w:p>
          <w:p w:rsidR="003A465E" w:rsidRPr="003055E4" w:rsidRDefault="003A465E" w:rsidP="003A465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Gebruik taal, voorbeelden en analogieën die herkenbaar zijn voor de jeugd.</w:t>
            </w:r>
            <w:r w:rsidRPr="003055E4">
              <w:rPr>
                <w:sz w:val="20"/>
                <w:szCs w:val="20"/>
              </w:rPr>
              <w:br/>
            </w:r>
          </w:p>
          <w:p w:rsidR="003A465E" w:rsidRPr="003055E4" w:rsidRDefault="003A465E" w:rsidP="003A465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Maak je materiaal aantrekkelijk en aandachttrekkend.</w:t>
            </w:r>
            <w:r w:rsidRPr="003055E4">
              <w:rPr>
                <w:sz w:val="20"/>
                <w:szCs w:val="20"/>
              </w:rPr>
              <w:br/>
            </w:r>
          </w:p>
          <w:p w:rsidR="003A465E" w:rsidRPr="003055E4" w:rsidRDefault="003A465E" w:rsidP="003A465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Gebruik PowerPoint of andere visuele hulpmiddelen om je verhaal te ondersteunen.</w:t>
            </w:r>
          </w:p>
          <w:p w:rsidR="003A465E" w:rsidRPr="003055E4" w:rsidRDefault="003A465E" w:rsidP="003A465E">
            <w:pPr>
              <w:pStyle w:val="Lijstalinea"/>
              <w:rPr>
                <w:sz w:val="20"/>
                <w:szCs w:val="20"/>
              </w:rPr>
            </w:pPr>
          </w:p>
        </w:tc>
      </w:tr>
      <w:tr w:rsidR="00B75008" w:rsidTr="003A465E">
        <w:tc>
          <w:tcPr>
            <w:tcW w:w="2972" w:type="dxa"/>
          </w:tcPr>
          <w:p w:rsidR="00B75008" w:rsidRPr="003055E4" w:rsidRDefault="003A465E" w:rsidP="00B75008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 xml:space="preserve">Vertel </w:t>
            </w:r>
            <w:r w:rsidRPr="003055E4">
              <w:rPr>
                <w:sz w:val="20"/>
                <w:szCs w:val="20"/>
                <w:u w:val="single"/>
              </w:rPr>
              <w:t xml:space="preserve">jouw </w:t>
            </w:r>
            <w:r w:rsidRPr="003055E4">
              <w:rPr>
                <w:sz w:val="20"/>
                <w:szCs w:val="20"/>
              </w:rPr>
              <w:t>verhaal.</w:t>
            </w:r>
          </w:p>
        </w:tc>
        <w:tc>
          <w:tcPr>
            <w:tcW w:w="6090" w:type="dxa"/>
          </w:tcPr>
          <w:p w:rsidR="00B75008" w:rsidRPr="003055E4" w:rsidRDefault="003A465E" w:rsidP="003A465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Wees jezelf.</w:t>
            </w:r>
            <w:r w:rsidR="006F59E9" w:rsidRPr="003055E4">
              <w:rPr>
                <w:sz w:val="20"/>
                <w:szCs w:val="20"/>
              </w:rPr>
              <w:br/>
            </w:r>
          </w:p>
          <w:p w:rsidR="003A465E" w:rsidRPr="003055E4" w:rsidRDefault="003A465E" w:rsidP="003A465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Vertel over je oorspronkelijke ambities, je huidige job en hoe je hiertoe kwam.</w:t>
            </w:r>
            <w:r w:rsidR="006F59E9" w:rsidRPr="003055E4">
              <w:rPr>
                <w:sz w:val="20"/>
                <w:szCs w:val="20"/>
              </w:rPr>
              <w:br/>
            </w:r>
          </w:p>
          <w:p w:rsidR="003A465E" w:rsidRPr="003055E4" w:rsidRDefault="003A465E" w:rsidP="003A465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Gebruik het formulier ‘</w:t>
            </w:r>
            <w:r w:rsidR="006F59E9" w:rsidRPr="003055E4">
              <w:rPr>
                <w:sz w:val="20"/>
                <w:szCs w:val="20"/>
              </w:rPr>
              <w:t xml:space="preserve">Vertel mijn verhaal’, beschikbaar op het platform van Vlajo, dat je helpt bij het vertellen over je onderwijs- en </w:t>
            </w:r>
            <w:proofErr w:type="spellStart"/>
            <w:r w:rsidR="006F59E9" w:rsidRPr="003055E4">
              <w:rPr>
                <w:sz w:val="20"/>
                <w:szCs w:val="20"/>
              </w:rPr>
              <w:t>jobcarrière</w:t>
            </w:r>
            <w:proofErr w:type="spellEnd"/>
            <w:r w:rsidR="006F59E9" w:rsidRPr="003055E4">
              <w:rPr>
                <w:sz w:val="20"/>
                <w:szCs w:val="20"/>
              </w:rPr>
              <w:t>.</w:t>
            </w:r>
            <w:r w:rsidR="006F59E9" w:rsidRPr="003055E4">
              <w:rPr>
                <w:sz w:val="20"/>
                <w:szCs w:val="20"/>
              </w:rPr>
              <w:br/>
            </w:r>
          </w:p>
        </w:tc>
      </w:tr>
    </w:tbl>
    <w:p w:rsidR="006F59E9" w:rsidRDefault="006F59E9" w:rsidP="00B75008"/>
    <w:p w:rsidR="006F59E9" w:rsidRDefault="006F59E9" w:rsidP="006F59E9">
      <w:r>
        <w:br w:type="page"/>
      </w:r>
      <w:bookmarkStart w:id="0" w:name="_GoBack"/>
      <w:bookmarkEnd w:id="0"/>
    </w:p>
    <w:p w:rsidR="006F59E9" w:rsidRDefault="006F59E9" w:rsidP="006F59E9">
      <w:pPr>
        <w:pStyle w:val="Kop1"/>
      </w:pPr>
      <w:r>
        <w:lastRenderedPageBreak/>
        <w:t>START!</w:t>
      </w:r>
    </w:p>
    <w:p w:rsidR="006F59E9" w:rsidRDefault="006F59E9" w:rsidP="0061134B">
      <w:pPr>
        <w:pStyle w:val="Kop4"/>
      </w:pPr>
      <w:r>
        <w:t>Concreet: Actie! Start interactie met de jeugd!</w:t>
      </w:r>
    </w:p>
    <w:p w:rsidR="00762895" w:rsidRPr="00762895" w:rsidRDefault="00762895" w:rsidP="00762895"/>
    <w:tbl>
      <w:tblPr>
        <w:tblStyle w:val="Tabelraster"/>
        <w:tblW w:w="9732" w:type="dxa"/>
        <w:tblInd w:w="-147" w:type="dxa"/>
        <w:tblLook w:val="04A0" w:firstRow="1" w:lastRow="0" w:firstColumn="1" w:lastColumn="0" w:noHBand="0" w:noVBand="1"/>
      </w:tblPr>
      <w:tblGrid>
        <w:gridCol w:w="3291"/>
        <w:gridCol w:w="6441"/>
      </w:tblGrid>
      <w:tr w:rsidR="006F59E9" w:rsidTr="00762895">
        <w:trPr>
          <w:trHeight w:val="389"/>
        </w:trPr>
        <w:tc>
          <w:tcPr>
            <w:tcW w:w="3291" w:type="dxa"/>
          </w:tcPr>
          <w:p w:rsidR="006F59E9" w:rsidRDefault="006F59E9" w:rsidP="00932AA2">
            <w:pPr>
              <w:pStyle w:val="Kop3"/>
              <w:outlineLvl w:val="2"/>
            </w:pPr>
            <w:r>
              <w:t>TIPS</w:t>
            </w:r>
          </w:p>
        </w:tc>
        <w:tc>
          <w:tcPr>
            <w:tcW w:w="6441" w:type="dxa"/>
          </w:tcPr>
          <w:p w:rsidR="006F59E9" w:rsidRDefault="006F59E9" w:rsidP="00932AA2">
            <w:pPr>
              <w:pStyle w:val="Kop3"/>
              <w:outlineLvl w:val="2"/>
            </w:pPr>
            <w:r>
              <w:t>Wat kan ik doen?</w:t>
            </w:r>
          </w:p>
        </w:tc>
      </w:tr>
      <w:tr w:rsidR="006F59E9" w:rsidTr="00762895">
        <w:trPr>
          <w:trHeight w:val="2144"/>
        </w:trPr>
        <w:tc>
          <w:tcPr>
            <w:tcW w:w="3291" w:type="dxa"/>
          </w:tcPr>
          <w:p w:rsidR="006F59E9" w:rsidRPr="003055E4" w:rsidRDefault="006F59E9" w:rsidP="00932AA2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Hou de tijd in de gaten.</w:t>
            </w:r>
          </w:p>
          <w:p w:rsidR="006F59E9" w:rsidRPr="003055E4" w:rsidRDefault="006F59E9" w:rsidP="00932AA2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</w:tcPr>
          <w:p w:rsidR="006F59E9" w:rsidRPr="003055E4" w:rsidRDefault="006F59E9" w:rsidP="00932AA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Kom ruim op tijd! Dit geeft je de tijd om het lokaal op te stellen, de laptop en de beamer af te stellen en je gerust te voelen.</w:t>
            </w:r>
            <w:r w:rsidRPr="003055E4">
              <w:rPr>
                <w:sz w:val="20"/>
                <w:szCs w:val="20"/>
              </w:rPr>
              <w:br/>
            </w:r>
          </w:p>
          <w:p w:rsidR="006F59E9" w:rsidRPr="003055E4" w:rsidRDefault="006F59E9" w:rsidP="00932AA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Begin en eindig binnen de afgesproken tijden.</w:t>
            </w:r>
            <w:r w:rsidRPr="003055E4">
              <w:rPr>
                <w:sz w:val="20"/>
                <w:szCs w:val="20"/>
              </w:rPr>
              <w:br/>
            </w:r>
          </w:p>
          <w:p w:rsidR="006F59E9" w:rsidRPr="003055E4" w:rsidRDefault="006F59E9" w:rsidP="00932AA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Voorzie een pauze van 10 minuten als je presenta</w:t>
            </w:r>
            <w:r w:rsidR="00823595" w:rsidRPr="003055E4">
              <w:rPr>
                <w:sz w:val="20"/>
                <w:szCs w:val="20"/>
              </w:rPr>
              <w:t>tie langer duurt dan 90 minuten</w:t>
            </w:r>
            <w:r w:rsidRPr="003055E4">
              <w:rPr>
                <w:sz w:val="20"/>
                <w:szCs w:val="20"/>
              </w:rPr>
              <w:t>.</w:t>
            </w:r>
            <w:r w:rsidRPr="003055E4">
              <w:rPr>
                <w:sz w:val="20"/>
                <w:szCs w:val="20"/>
              </w:rPr>
              <w:br/>
              <w:t xml:space="preserve"> </w:t>
            </w:r>
          </w:p>
        </w:tc>
      </w:tr>
      <w:tr w:rsidR="006F59E9" w:rsidTr="00762895">
        <w:trPr>
          <w:trHeight w:val="4527"/>
        </w:trPr>
        <w:tc>
          <w:tcPr>
            <w:tcW w:w="3291" w:type="dxa"/>
          </w:tcPr>
          <w:p w:rsidR="006F59E9" w:rsidRPr="003055E4" w:rsidRDefault="006F59E9" w:rsidP="00932AA2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Neem de juiste start.</w:t>
            </w:r>
          </w:p>
        </w:tc>
        <w:tc>
          <w:tcPr>
            <w:tcW w:w="6441" w:type="dxa"/>
          </w:tcPr>
          <w:p w:rsidR="006F59E9" w:rsidRPr="003055E4" w:rsidRDefault="00823595" w:rsidP="00932AA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Draag aangepaste kledij. Zie eruit als de expert die je bent.</w:t>
            </w:r>
            <w:r w:rsidR="006F59E9" w:rsidRPr="003055E4">
              <w:rPr>
                <w:sz w:val="20"/>
                <w:szCs w:val="20"/>
              </w:rPr>
              <w:br/>
            </w:r>
          </w:p>
          <w:p w:rsidR="006F59E9" w:rsidRPr="003055E4" w:rsidRDefault="00823595" w:rsidP="00932AA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Begroet de leerlingen vriendelijk en professioneel wanneer ze het lokaal binnenkomen.</w:t>
            </w:r>
            <w:r w:rsidR="006F59E9" w:rsidRPr="003055E4">
              <w:rPr>
                <w:sz w:val="20"/>
                <w:szCs w:val="20"/>
              </w:rPr>
              <w:br/>
            </w:r>
          </w:p>
          <w:p w:rsidR="00823595" w:rsidRPr="003055E4" w:rsidRDefault="00823595" w:rsidP="00932AA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Maak kennis met elke leerling. Geef je naam, vraag hun naam, lach, geef een hand, hou oogcontact. Dit geeft iedereen een meer gerust gevoel.</w:t>
            </w:r>
            <w:r w:rsidRPr="003055E4">
              <w:rPr>
                <w:sz w:val="20"/>
                <w:szCs w:val="20"/>
              </w:rPr>
              <w:br/>
            </w:r>
          </w:p>
          <w:p w:rsidR="006F59E9" w:rsidRPr="003055E4" w:rsidRDefault="00823595" w:rsidP="00932AA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Overweeg het gebruik van naamkaarten op tafel.</w:t>
            </w:r>
            <w:r w:rsidR="006F59E9" w:rsidRPr="003055E4">
              <w:rPr>
                <w:sz w:val="20"/>
                <w:szCs w:val="20"/>
              </w:rPr>
              <w:br/>
            </w:r>
          </w:p>
          <w:p w:rsidR="00823595" w:rsidRPr="003055E4" w:rsidRDefault="00823595" w:rsidP="00932AA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Bepaal wat de jongeren op voorhand al weten over het onderwerp</w:t>
            </w:r>
            <w:r w:rsidR="006F59E9" w:rsidRPr="003055E4">
              <w:rPr>
                <w:sz w:val="20"/>
                <w:szCs w:val="20"/>
              </w:rPr>
              <w:t>.</w:t>
            </w:r>
          </w:p>
          <w:p w:rsidR="006F59E9" w:rsidRPr="003055E4" w:rsidRDefault="00823595" w:rsidP="00823595">
            <w:pPr>
              <w:pStyle w:val="Lijstalinea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color w:val="FF0000"/>
                <w:sz w:val="20"/>
                <w:szCs w:val="20"/>
              </w:rPr>
              <w:t xml:space="preserve">TIP!  </w:t>
            </w:r>
            <w:r w:rsidRPr="003055E4">
              <w:rPr>
                <w:sz w:val="20"/>
                <w:szCs w:val="20"/>
              </w:rPr>
              <w:t xml:space="preserve">Vraag: </w:t>
            </w:r>
            <w:r w:rsidRPr="003055E4">
              <w:rPr>
                <w:i/>
                <w:sz w:val="20"/>
                <w:szCs w:val="20"/>
              </w:rPr>
              <w:t>Wat weten jullie al over dit onderwerp? Hebben jullie al ervaring hiermee? Zijn jullie er al op één of andere manier mee in contact gekomen?</w:t>
            </w:r>
            <w:r w:rsidRPr="003055E4">
              <w:rPr>
                <w:sz w:val="20"/>
                <w:szCs w:val="20"/>
              </w:rPr>
              <w:br/>
            </w:r>
          </w:p>
        </w:tc>
      </w:tr>
      <w:tr w:rsidR="006F59E9" w:rsidTr="00762895">
        <w:trPr>
          <w:trHeight w:val="1805"/>
        </w:trPr>
        <w:tc>
          <w:tcPr>
            <w:tcW w:w="3291" w:type="dxa"/>
          </w:tcPr>
          <w:p w:rsidR="006F59E9" w:rsidRPr="003055E4" w:rsidRDefault="006F59E9" w:rsidP="00932AA2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Schets het kader.</w:t>
            </w:r>
          </w:p>
        </w:tc>
        <w:tc>
          <w:tcPr>
            <w:tcW w:w="6441" w:type="dxa"/>
          </w:tcPr>
          <w:p w:rsidR="00823595" w:rsidRPr="003055E4" w:rsidRDefault="00823595" w:rsidP="00932AA2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Geef jouw verwachtingen weer. Leg uit aan de leerlingen dat er standaard verwachtingen zijn om van de sessie een succes te maken.</w:t>
            </w:r>
          </w:p>
          <w:p w:rsidR="006F59E9" w:rsidRPr="003055E4" w:rsidRDefault="00823595" w:rsidP="009F4848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055E4">
              <w:rPr>
                <w:color w:val="FF0000"/>
                <w:sz w:val="20"/>
                <w:szCs w:val="20"/>
              </w:rPr>
              <w:t>TIP!</w:t>
            </w:r>
            <w:r w:rsidRPr="003055E4">
              <w:rPr>
                <w:sz w:val="20"/>
                <w:szCs w:val="20"/>
              </w:rPr>
              <w:t xml:space="preserve">  Voorbeelden van verwachtingen: </w:t>
            </w:r>
            <w:r w:rsidRPr="003055E4">
              <w:rPr>
                <w:i/>
                <w:sz w:val="20"/>
                <w:szCs w:val="20"/>
              </w:rPr>
              <w:t>iedereen werkt mee en deelt de eigen ervaringen; leerlingen werken samen en helpen elkaar; iedereen heeft respect voor mekaar.</w:t>
            </w:r>
          </w:p>
        </w:tc>
      </w:tr>
      <w:tr w:rsidR="006F59E9" w:rsidTr="00762895">
        <w:trPr>
          <w:trHeight w:val="1694"/>
        </w:trPr>
        <w:tc>
          <w:tcPr>
            <w:tcW w:w="3291" w:type="dxa"/>
          </w:tcPr>
          <w:p w:rsidR="006F59E9" w:rsidRPr="003055E4" w:rsidRDefault="006F59E9" w:rsidP="00932AA2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Geef duidelijke en logische instructies.</w:t>
            </w:r>
          </w:p>
        </w:tc>
        <w:tc>
          <w:tcPr>
            <w:tcW w:w="6441" w:type="dxa"/>
          </w:tcPr>
          <w:p w:rsidR="006F59E9" w:rsidRPr="003055E4" w:rsidRDefault="009F4848" w:rsidP="00932AA2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Vraag of verduidelijking nodig is.</w:t>
            </w:r>
            <w:r w:rsidR="003055E4">
              <w:rPr>
                <w:sz w:val="20"/>
                <w:szCs w:val="20"/>
              </w:rPr>
              <w:br/>
            </w:r>
          </w:p>
          <w:p w:rsidR="009F4848" w:rsidRPr="003055E4" w:rsidRDefault="009F4848" w:rsidP="00932AA2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Vraag regelmatig of alles duidelijk is. Betrek de leerlingen door af en toe een vraag te stellen over het onderwerp.</w:t>
            </w:r>
            <w:r w:rsidR="003055E4">
              <w:rPr>
                <w:sz w:val="20"/>
                <w:szCs w:val="20"/>
              </w:rPr>
              <w:br/>
            </w:r>
          </w:p>
          <w:p w:rsidR="009F4848" w:rsidRPr="003055E4" w:rsidRDefault="009F4848" w:rsidP="00762895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Wanneer het gaat over moeilijkere processen geef je best een voorbeeld.</w:t>
            </w:r>
          </w:p>
        </w:tc>
      </w:tr>
    </w:tbl>
    <w:p w:rsidR="006F59E9" w:rsidRDefault="006F59E9" w:rsidP="006F59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F59E9" w:rsidTr="00932AA2">
        <w:tc>
          <w:tcPr>
            <w:tcW w:w="2972" w:type="dxa"/>
          </w:tcPr>
          <w:p w:rsidR="006F59E9" w:rsidRDefault="006F59E9" w:rsidP="00932AA2">
            <w:pPr>
              <w:pStyle w:val="Kop3"/>
              <w:outlineLvl w:val="2"/>
            </w:pPr>
            <w:r>
              <w:lastRenderedPageBreak/>
              <w:t>TIPS</w:t>
            </w:r>
          </w:p>
        </w:tc>
        <w:tc>
          <w:tcPr>
            <w:tcW w:w="6090" w:type="dxa"/>
          </w:tcPr>
          <w:p w:rsidR="006F59E9" w:rsidRDefault="006F59E9" w:rsidP="00932AA2">
            <w:pPr>
              <w:pStyle w:val="Kop3"/>
              <w:outlineLvl w:val="2"/>
            </w:pPr>
            <w:r>
              <w:t>Wat kan ik doen?</w:t>
            </w:r>
          </w:p>
        </w:tc>
      </w:tr>
      <w:tr w:rsidR="006F59E9" w:rsidTr="00932AA2">
        <w:tc>
          <w:tcPr>
            <w:tcW w:w="2972" w:type="dxa"/>
          </w:tcPr>
          <w:p w:rsidR="006F59E9" w:rsidRPr="003055E4" w:rsidRDefault="00733071" w:rsidP="00932AA2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Bezorg de leerlingen een positieve leerervaring.</w:t>
            </w:r>
          </w:p>
          <w:p w:rsidR="006F59E9" w:rsidRPr="003055E4" w:rsidRDefault="006F59E9" w:rsidP="00932AA2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762895" w:rsidRPr="003055E4" w:rsidRDefault="00762895" w:rsidP="00762895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Betrek iedereen. Laat bescheiden leerlingen weten dat je elke inbreng waardeert, maar stilte ook ok is.</w:t>
            </w:r>
            <w:r w:rsidR="003055E4">
              <w:rPr>
                <w:sz w:val="20"/>
                <w:szCs w:val="20"/>
              </w:rPr>
              <w:br/>
            </w:r>
          </w:p>
          <w:p w:rsidR="00762895" w:rsidRPr="003055E4" w:rsidRDefault="00762895" w:rsidP="00932AA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Vermijd kritiek, waardeoordeel of het afkeuren van verkeerde antwoorden.</w:t>
            </w:r>
            <w:r w:rsidR="003055E4">
              <w:rPr>
                <w:sz w:val="20"/>
                <w:szCs w:val="20"/>
              </w:rPr>
              <w:br/>
            </w:r>
          </w:p>
          <w:p w:rsidR="00762895" w:rsidRPr="003055E4" w:rsidRDefault="00762895" w:rsidP="00932AA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Gebruik non-verbale bevestiging zoals knikken, lachen en positieve gebaren.</w:t>
            </w:r>
            <w:r w:rsidR="003055E4">
              <w:rPr>
                <w:sz w:val="20"/>
                <w:szCs w:val="20"/>
              </w:rPr>
              <w:br/>
            </w:r>
          </w:p>
          <w:p w:rsidR="003055E4" w:rsidRPr="003055E4" w:rsidRDefault="003055E4" w:rsidP="00932AA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Moedig de leerlingen aan om elkaar te zien als bron van informatie.</w:t>
            </w:r>
          </w:p>
          <w:p w:rsidR="006F59E9" w:rsidRPr="003055E4" w:rsidRDefault="003055E4" w:rsidP="003055E4">
            <w:pPr>
              <w:pStyle w:val="Lijstalinea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3055E4">
              <w:rPr>
                <w:color w:val="FF0000"/>
                <w:sz w:val="20"/>
                <w:szCs w:val="20"/>
              </w:rPr>
              <w:t xml:space="preserve">TIP! </w:t>
            </w:r>
            <w:r w:rsidRPr="003055E4">
              <w:rPr>
                <w:i/>
                <w:sz w:val="20"/>
                <w:szCs w:val="20"/>
              </w:rPr>
              <w:t>Wanneer een leerling een opmerking geeft of een vraag stelt, vraag je aan de groep: “Wat denk jij ervan?” of “Wil iemand reageren op wat er gezegd werd?”</w:t>
            </w:r>
          </w:p>
        </w:tc>
      </w:tr>
      <w:tr w:rsidR="006F59E9" w:rsidTr="00932AA2">
        <w:tc>
          <w:tcPr>
            <w:tcW w:w="2972" w:type="dxa"/>
          </w:tcPr>
          <w:p w:rsidR="006F59E9" w:rsidRPr="003055E4" w:rsidRDefault="00733071" w:rsidP="00932AA2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Stel open vragen</w:t>
            </w:r>
            <w:r w:rsidR="006F59E9" w:rsidRPr="003055E4">
              <w:rPr>
                <w:sz w:val="20"/>
                <w:szCs w:val="20"/>
              </w:rPr>
              <w:t>.</w:t>
            </w:r>
          </w:p>
        </w:tc>
        <w:tc>
          <w:tcPr>
            <w:tcW w:w="6090" w:type="dxa"/>
          </w:tcPr>
          <w:p w:rsidR="006F59E9" w:rsidRPr="003055E4" w:rsidRDefault="003055E4" w:rsidP="00762895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Vermijd ‘</w:t>
            </w:r>
            <w:proofErr w:type="spellStart"/>
            <w:r w:rsidRPr="003055E4">
              <w:rPr>
                <w:sz w:val="20"/>
                <w:szCs w:val="20"/>
              </w:rPr>
              <w:t>JA-NEEN-vragen</w:t>
            </w:r>
            <w:proofErr w:type="spellEnd"/>
            <w:r w:rsidRPr="003055E4">
              <w:rPr>
                <w:sz w:val="20"/>
                <w:szCs w:val="20"/>
              </w:rPr>
              <w:t>’</w:t>
            </w:r>
          </w:p>
          <w:p w:rsidR="003055E4" w:rsidRPr="003055E4" w:rsidRDefault="003055E4" w:rsidP="003055E4">
            <w:pPr>
              <w:pStyle w:val="Lijstalinea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color w:val="FF0000"/>
                <w:sz w:val="20"/>
                <w:szCs w:val="20"/>
              </w:rPr>
              <w:t xml:space="preserve">TIP! </w:t>
            </w:r>
            <w:r w:rsidRPr="003055E4">
              <w:rPr>
                <w:sz w:val="20"/>
                <w:szCs w:val="20"/>
              </w:rPr>
              <w:t>Stel open vragen als: ‘Wat denk jij ervan? Welke ideeën komen op? Wat zou jij aanbevelen?’</w:t>
            </w:r>
            <w:r>
              <w:rPr>
                <w:sz w:val="20"/>
                <w:szCs w:val="20"/>
              </w:rPr>
              <w:br/>
            </w:r>
          </w:p>
          <w:p w:rsidR="003055E4" w:rsidRPr="003055E4" w:rsidRDefault="003055E4" w:rsidP="003055E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Stel één vraag tegelijkertijd.</w:t>
            </w:r>
            <w:r>
              <w:rPr>
                <w:sz w:val="20"/>
                <w:szCs w:val="20"/>
              </w:rPr>
              <w:br/>
            </w:r>
          </w:p>
          <w:p w:rsidR="003055E4" w:rsidRPr="003055E4" w:rsidRDefault="003055E4" w:rsidP="003055E4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Wacht minstens 5 seconden op een antwoord.</w:t>
            </w:r>
          </w:p>
        </w:tc>
      </w:tr>
      <w:tr w:rsidR="006F59E9" w:rsidTr="00932AA2">
        <w:tc>
          <w:tcPr>
            <w:tcW w:w="2972" w:type="dxa"/>
          </w:tcPr>
          <w:p w:rsidR="006F59E9" w:rsidRPr="003055E4" w:rsidRDefault="00733071" w:rsidP="00932AA2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Luister actief</w:t>
            </w:r>
            <w:r w:rsidR="006F59E9" w:rsidRPr="003055E4">
              <w:rPr>
                <w:sz w:val="20"/>
                <w:szCs w:val="20"/>
              </w:rPr>
              <w:t>.</w:t>
            </w:r>
          </w:p>
        </w:tc>
        <w:tc>
          <w:tcPr>
            <w:tcW w:w="6090" w:type="dxa"/>
          </w:tcPr>
          <w:p w:rsidR="00D63C59" w:rsidRPr="003055E4" w:rsidRDefault="00D63C59" w:rsidP="00D63C59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Geef geen antwoord op je eigen vragen</w:t>
            </w:r>
            <w:r w:rsidR="006F59E9" w:rsidRPr="003055E4">
              <w:rPr>
                <w:sz w:val="20"/>
                <w:szCs w:val="20"/>
              </w:rPr>
              <w:t>.</w:t>
            </w:r>
          </w:p>
          <w:p w:rsidR="00D63C59" w:rsidRPr="003055E4" w:rsidRDefault="00D63C59" w:rsidP="00D63C59">
            <w:pPr>
              <w:pStyle w:val="Lijstalinea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color w:val="FF0000"/>
                <w:sz w:val="20"/>
                <w:szCs w:val="20"/>
              </w:rPr>
              <w:t xml:space="preserve">TIP! </w:t>
            </w:r>
            <w:r w:rsidRPr="003055E4">
              <w:rPr>
                <w:i/>
                <w:sz w:val="20"/>
                <w:szCs w:val="20"/>
              </w:rPr>
              <w:t>Gebruik de volgende strategieën:</w:t>
            </w:r>
          </w:p>
          <w:p w:rsidR="00D63C59" w:rsidRPr="003055E4" w:rsidRDefault="00D63C59" w:rsidP="00D63C59">
            <w:pPr>
              <w:pStyle w:val="Lijstalinea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 xml:space="preserve">Parafrase: </w:t>
            </w:r>
            <w:r w:rsidRPr="003055E4">
              <w:rPr>
                <w:i/>
                <w:sz w:val="20"/>
                <w:szCs w:val="20"/>
              </w:rPr>
              <w:t>herhaal een vraag of opmerking van de leerling. Dit helpt alle leerlingen om dit te verstaan, en geeft signaal aan de leerling dat hij begrepen werd.</w:t>
            </w:r>
          </w:p>
          <w:p w:rsidR="00D63C59" w:rsidRPr="003055E4" w:rsidRDefault="00D63C59" w:rsidP="00D63C59">
            <w:pPr>
              <w:pStyle w:val="Lijstalinea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 xml:space="preserve">Spiegel: </w:t>
            </w:r>
            <w:r w:rsidRPr="003055E4">
              <w:rPr>
                <w:i/>
                <w:sz w:val="20"/>
                <w:szCs w:val="20"/>
              </w:rPr>
              <w:t>Herhaal exact de woorden van de leerling.</w:t>
            </w:r>
          </w:p>
          <w:p w:rsidR="00762895" w:rsidRPr="003055E4" w:rsidRDefault="00D63C59" w:rsidP="00D63C59">
            <w:pPr>
              <w:pStyle w:val="Lijstalinea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 xml:space="preserve">Aanmoedigen: </w:t>
            </w:r>
            <w:r w:rsidR="00762895" w:rsidRPr="003055E4">
              <w:rPr>
                <w:i/>
                <w:sz w:val="20"/>
                <w:szCs w:val="20"/>
              </w:rPr>
              <w:t>Creëer openingen voor de leerling om meer te vertellen. (Kan je een voorbeeld geven? Welke vragen komen er nu bij je op?)</w:t>
            </w:r>
          </w:p>
          <w:p w:rsidR="006F59E9" w:rsidRPr="003055E4" w:rsidRDefault="00762895" w:rsidP="00D63C59">
            <w:pPr>
              <w:pStyle w:val="Lijstalinea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 xml:space="preserve">Bewuste stilte: </w:t>
            </w:r>
            <w:r w:rsidRPr="003055E4">
              <w:rPr>
                <w:i/>
                <w:sz w:val="20"/>
                <w:szCs w:val="20"/>
              </w:rPr>
              <w:t>Geef de leerlingen enkele seconden tijd om na te denken over wat ze willen zeggen.</w:t>
            </w:r>
            <w:r w:rsidR="006F59E9" w:rsidRPr="003055E4">
              <w:rPr>
                <w:sz w:val="20"/>
                <w:szCs w:val="20"/>
              </w:rPr>
              <w:br/>
            </w:r>
          </w:p>
        </w:tc>
      </w:tr>
      <w:tr w:rsidR="00733071" w:rsidTr="00932AA2">
        <w:tc>
          <w:tcPr>
            <w:tcW w:w="2972" w:type="dxa"/>
          </w:tcPr>
          <w:p w:rsidR="00733071" w:rsidRPr="003055E4" w:rsidRDefault="00733071" w:rsidP="00932AA2">
            <w:pPr>
              <w:pStyle w:val="Kop5"/>
              <w:outlineLvl w:val="4"/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Betrek vrouwelijke leerlingen en moedig hen aan.</w:t>
            </w:r>
          </w:p>
        </w:tc>
        <w:tc>
          <w:tcPr>
            <w:tcW w:w="6090" w:type="dxa"/>
          </w:tcPr>
          <w:p w:rsidR="00733071" w:rsidRPr="003055E4" w:rsidRDefault="00733071" w:rsidP="00932AA2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Erken en herken de inspanningen van de leerlingen.</w:t>
            </w:r>
          </w:p>
          <w:p w:rsidR="00733071" w:rsidRPr="003055E4" w:rsidRDefault="00733071" w:rsidP="00733071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Geef informele feedback</w:t>
            </w:r>
          </w:p>
          <w:p w:rsidR="00733071" w:rsidRPr="003055E4" w:rsidRDefault="00733071" w:rsidP="00733071">
            <w:pPr>
              <w:pStyle w:val="Lijstalinea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color w:val="FF0000"/>
                <w:sz w:val="20"/>
                <w:szCs w:val="20"/>
              </w:rPr>
              <w:t xml:space="preserve">TIP! </w:t>
            </w:r>
            <w:r w:rsidRPr="003055E4">
              <w:rPr>
                <w:i/>
                <w:sz w:val="20"/>
                <w:szCs w:val="20"/>
              </w:rPr>
              <w:t>In plaats van het standaard ‘goed zo’, leg aan de leerlingen uit waarom ze het goed doen.</w:t>
            </w:r>
          </w:p>
          <w:p w:rsidR="00733071" w:rsidRPr="003055E4" w:rsidRDefault="00733071" w:rsidP="00733071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Moedig meisjes aan om verantwoordelijkheid op te nemen.</w:t>
            </w:r>
          </w:p>
          <w:p w:rsidR="00733071" w:rsidRPr="003055E4" w:rsidRDefault="00733071" w:rsidP="00733071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>Stimuleer hun interesse!</w:t>
            </w:r>
          </w:p>
          <w:p w:rsidR="00733071" w:rsidRPr="003055E4" w:rsidRDefault="00733071" w:rsidP="00733071">
            <w:pPr>
              <w:pStyle w:val="Lijstalinea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color w:val="FF0000"/>
                <w:sz w:val="20"/>
                <w:szCs w:val="20"/>
              </w:rPr>
              <w:t xml:space="preserve">TIP! </w:t>
            </w:r>
            <w:r w:rsidR="00D63C59" w:rsidRPr="003055E4">
              <w:rPr>
                <w:i/>
                <w:sz w:val="20"/>
                <w:szCs w:val="20"/>
              </w:rPr>
              <w:t>Gebruik fictieve scenario’s, realistische problemen, populaire items en herkenbare voorbeelden.</w:t>
            </w:r>
          </w:p>
          <w:p w:rsidR="00D63C59" w:rsidRPr="003055E4" w:rsidRDefault="00D63C59" w:rsidP="00D63C59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55E4">
              <w:rPr>
                <w:sz w:val="20"/>
                <w:szCs w:val="20"/>
              </w:rPr>
              <w:t xml:space="preserve">Stimuleer en promoot kritisch denken en communicatieve vaardigheden. </w:t>
            </w:r>
          </w:p>
          <w:p w:rsidR="00733071" w:rsidRPr="003055E4" w:rsidRDefault="00733071" w:rsidP="00733071">
            <w:pPr>
              <w:ind w:left="720"/>
              <w:rPr>
                <w:sz w:val="20"/>
                <w:szCs w:val="20"/>
              </w:rPr>
            </w:pPr>
          </w:p>
        </w:tc>
      </w:tr>
    </w:tbl>
    <w:p w:rsidR="006F59E9" w:rsidRDefault="006F59E9" w:rsidP="006F59E9"/>
    <w:p w:rsidR="006F59E9" w:rsidRDefault="003055E4" w:rsidP="006F59E9">
      <w:pPr>
        <w:pStyle w:val="Kop1"/>
      </w:pPr>
      <w:r>
        <w:lastRenderedPageBreak/>
        <w:t>REFLECTEER</w:t>
      </w:r>
      <w:r w:rsidR="006F59E9">
        <w:t>!</w:t>
      </w:r>
    </w:p>
    <w:p w:rsidR="006F59E9" w:rsidRPr="0061134B" w:rsidRDefault="006F59E9" w:rsidP="0061134B">
      <w:pPr>
        <w:pStyle w:val="Kop4"/>
      </w:pPr>
      <w:r w:rsidRPr="0061134B">
        <w:t xml:space="preserve">Concreet: </w:t>
      </w:r>
      <w:r w:rsidR="003055E4" w:rsidRPr="0061134B">
        <w:t>overleg en denk na</w:t>
      </w:r>
      <w:r w:rsidRPr="0061134B">
        <w:t>.</w:t>
      </w:r>
    </w:p>
    <w:p w:rsidR="006F59E9" w:rsidRDefault="006F59E9" w:rsidP="006F59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F59E9" w:rsidTr="00932AA2">
        <w:tc>
          <w:tcPr>
            <w:tcW w:w="2972" w:type="dxa"/>
          </w:tcPr>
          <w:p w:rsidR="006F59E9" w:rsidRDefault="006F59E9" w:rsidP="00932AA2">
            <w:pPr>
              <w:pStyle w:val="Kop3"/>
              <w:outlineLvl w:val="2"/>
            </w:pPr>
            <w:r>
              <w:t>TIPS</w:t>
            </w:r>
          </w:p>
        </w:tc>
        <w:tc>
          <w:tcPr>
            <w:tcW w:w="6090" w:type="dxa"/>
          </w:tcPr>
          <w:p w:rsidR="006F59E9" w:rsidRDefault="006F59E9" w:rsidP="00932AA2">
            <w:pPr>
              <w:pStyle w:val="Kop3"/>
              <w:outlineLvl w:val="2"/>
            </w:pPr>
            <w:r>
              <w:t>Wat kan ik doen?</w:t>
            </w:r>
          </w:p>
        </w:tc>
      </w:tr>
      <w:tr w:rsidR="006F59E9" w:rsidTr="00932AA2">
        <w:tc>
          <w:tcPr>
            <w:tcW w:w="2972" w:type="dxa"/>
          </w:tcPr>
          <w:p w:rsidR="006F59E9" w:rsidRPr="003055E4" w:rsidRDefault="003055E4" w:rsidP="00932AA2">
            <w:pPr>
              <w:pStyle w:val="Kop5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de leerlingen samenvatten wat ze leerden</w:t>
            </w:r>
            <w:r w:rsidR="006F59E9" w:rsidRPr="003055E4">
              <w:rPr>
                <w:sz w:val="20"/>
                <w:szCs w:val="20"/>
              </w:rPr>
              <w:t>!</w:t>
            </w:r>
          </w:p>
          <w:p w:rsidR="006F59E9" w:rsidRPr="003055E4" w:rsidRDefault="006F59E9" w:rsidP="00932AA2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</w:tcPr>
          <w:p w:rsidR="006F59E9" w:rsidRPr="003055E4" w:rsidRDefault="000C6054" w:rsidP="00932AA2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Voorzie tijd voor de leerlingen om te reflecteren over wat ze geleerd hebben en hoe dit effect kan hebben op hun interesses, attitude en vertrouwen</w:t>
            </w:r>
            <w:r w:rsidR="006F59E9" w:rsidRPr="003055E4">
              <w:rPr>
                <w:sz w:val="20"/>
                <w:szCs w:val="20"/>
              </w:rPr>
              <w:t>.</w:t>
            </w:r>
            <w:r w:rsidR="006F59E9" w:rsidRPr="003055E4">
              <w:rPr>
                <w:sz w:val="20"/>
                <w:szCs w:val="20"/>
              </w:rPr>
              <w:br/>
            </w:r>
          </w:p>
          <w:p w:rsidR="006F59E9" w:rsidRPr="003055E4" w:rsidRDefault="000C6054" w:rsidP="003055E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Moedig de leerlingen aan om te reflecteren over hoe STEM kan bijdragen </w:t>
            </w:r>
            <w:r w:rsidR="00A9177F">
              <w:rPr>
                <w:sz w:val="20"/>
                <w:szCs w:val="20"/>
              </w:rPr>
              <w:t>tot de maatschappij, wereldwijde en regionale problemen kan oplossen en aansluit bij het dagelijkse leven van de jongeren</w:t>
            </w:r>
            <w:r w:rsidR="006F59E9" w:rsidRPr="003055E4">
              <w:rPr>
                <w:sz w:val="20"/>
                <w:szCs w:val="20"/>
              </w:rPr>
              <w:t>.</w:t>
            </w:r>
            <w:r w:rsidR="006F59E9" w:rsidRPr="003055E4">
              <w:rPr>
                <w:sz w:val="20"/>
                <w:szCs w:val="20"/>
              </w:rPr>
              <w:br/>
            </w:r>
            <w:r w:rsidR="006F59E9" w:rsidRPr="003055E4">
              <w:rPr>
                <w:sz w:val="20"/>
                <w:szCs w:val="20"/>
              </w:rPr>
              <w:br/>
              <w:t xml:space="preserve"> </w:t>
            </w:r>
          </w:p>
        </w:tc>
      </w:tr>
      <w:tr w:rsidR="006F59E9" w:rsidTr="00932AA2">
        <w:tc>
          <w:tcPr>
            <w:tcW w:w="2972" w:type="dxa"/>
          </w:tcPr>
          <w:p w:rsidR="006F59E9" w:rsidRPr="003055E4" w:rsidRDefault="003055E4" w:rsidP="00932AA2">
            <w:pPr>
              <w:pStyle w:val="Kop5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Voorzie tijd voor zelfreflectie</w:t>
            </w:r>
            <w:r w:rsidR="006F59E9" w:rsidRPr="003055E4">
              <w:rPr>
                <w:sz w:val="20"/>
                <w:szCs w:val="20"/>
              </w:rPr>
              <w:t>.</w:t>
            </w:r>
          </w:p>
        </w:tc>
        <w:tc>
          <w:tcPr>
            <w:tcW w:w="6090" w:type="dxa"/>
          </w:tcPr>
          <w:p w:rsidR="006F59E9" w:rsidRPr="003055E4" w:rsidRDefault="000C6054" w:rsidP="00932AA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Reflecteer over de sterktes en uitdagingen van de ervaring, alsook over de wijze van implementatie</w:t>
            </w:r>
            <w:r w:rsidR="006F59E9" w:rsidRPr="003055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Maak, indien nodig, aanpassingen voor toekomstige sessies.</w:t>
            </w:r>
            <w:r w:rsidR="006F59E9" w:rsidRPr="003055E4">
              <w:rPr>
                <w:sz w:val="20"/>
                <w:szCs w:val="20"/>
              </w:rPr>
              <w:br/>
            </w:r>
          </w:p>
          <w:p w:rsidR="006F59E9" w:rsidRPr="003055E4" w:rsidRDefault="006F59E9" w:rsidP="000C6054">
            <w:pPr>
              <w:pStyle w:val="Lijstalinea"/>
              <w:rPr>
                <w:sz w:val="20"/>
                <w:szCs w:val="20"/>
              </w:rPr>
            </w:pPr>
          </w:p>
        </w:tc>
      </w:tr>
    </w:tbl>
    <w:p w:rsidR="006F59E9" w:rsidRDefault="006F59E9" w:rsidP="00B75008">
      <w:r>
        <w:br/>
      </w:r>
    </w:p>
    <w:p w:rsidR="006F59E9" w:rsidRDefault="006F59E9" w:rsidP="006F59E9">
      <w:r>
        <w:br w:type="page"/>
      </w:r>
    </w:p>
    <w:p w:rsidR="006F59E9" w:rsidRDefault="00A9177F" w:rsidP="006F59E9">
      <w:pPr>
        <w:pStyle w:val="Kop1"/>
      </w:pPr>
      <w:r>
        <w:lastRenderedPageBreak/>
        <w:t>OMGAAN MET HET ONVERWACHTE!</w:t>
      </w:r>
    </w:p>
    <w:p w:rsidR="006F59E9" w:rsidRDefault="006F59E9" w:rsidP="0061134B">
      <w:pPr>
        <w:pStyle w:val="Kop4"/>
      </w:pPr>
      <w:r>
        <w:t xml:space="preserve">Concreet: </w:t>
      </w:r>
      <w:r w:rsidR="00A9177F">
        <w:t>Wat te doen als het niet gaat zoals gepland</w:t>
      </w:r>
      <w:r>
        <w:t>.</w:t>
      </w:r>
    </w:p>
    <w:p w:rsidR="006F59E9" w:rsidRDefault="006F59E9" w:rsidP="006F59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F59E9" w:rsidTr="00932AA2">
        <w:tc>
          <w:tcPr>
            <w:tcW w:w="2972" w:type="dxa"/>
          </w:tcPr>
          <w:p w:rsidR="006F59E9" w:rsidRDefault="006F59E9" w:rsidP="00932AA2">
            <w:pPr>
              <w:pStyle w:val="Kop3"/>
              <w:outlineLvl w:val="2"/>
            </w:pPr>
            <w:r>
              <w:t>TIPS</w:t>
            </w:r>
          </w:p>
        </w:tc>
        <w:tc>
          <w:tcPr>
            <w:tcW w:w="6090" w:type="dxa"/>
          </w:tcPr>
          <w:p w:rsidR="006F59E9" w:rsidRDefault="00A9177F" w:rsidP="00932AA2">
            <w:pPr>
              <w:pStyle w:val="Kop3"/>
              <w:outlineLvl w:val="2"/>
            </w:pPr>
            <w:r>
              <w:t>Hoe reageer ik</w:t>
            </w:r>
            <w:r w:rsidR="006F59E9">
              <w:t>?</w:t>
            </w:r>
          </w:p>
        </w:tc>
      </w:tr>
      <w:tr w:rsidR="006F59E9" w:rsidTr="00932AA2">
        <w:tc>
          <w:tcPr>
            <w:tcW w:w="2972" w:type="dxa"/>
          </w:tcPr>
          <w:p w:rsidR="006F59E9" w:rsidRDefault="00A9177F" w:rsidP="00932AA2">
            <w:pPr>
              <w:pStyle w:val="Kop5"/>
              <w:outlineLvl w:val="4"/>
            </w:pPr>
            <w:r>
              <w:t>Een leerling wijkt af van het onderwerp.</w:t>
            </w:r>
          </w:p>
          <w:p w:rsidR="006F59E9" w:rsidRPr="00B75008" w:rsidRDefault="006F59E9" w:rsidP="00932AA2"/>
        </w:tc>
        <w:tc>
          <w:tcPr>
            <w:tcW w:w="6090" w:type="dxa"/>
          </w:tcPr>
          <w:p w:rsidR="00A9177F" w:rsidRDefault="00A9177F" w:rsidP="00A9177F">
            <w:pPr>
              <w:pStyle w:val="Lijstalinea"/>
              <w:numPr>
                <w:ilvl w:val="0"/>
                <w:numId w:val="1"/>
              </w:numPr>
            </w:pPr>
            <w:r>
              <w:t>Dat is erg interessant. Laat ons nu teruggaan naar de oorspronkelijke vraag.</w:t>
            </w:r>
          </w:p>
          <w:p w:rsidR="00A9177F" w:rsidRDefault="00A9177F" w:rsidP="00A9177F">
            <w:pPr>
              <w:pStyle w:val="Lijstalinea"/>
              <w:numPr>
                <w:ilvl w:val="0"/>
                <w:numId w:val="1"/>
              </w:numPr>
            </w:pPr>
            <w:r>
              <w:t>Ik apprecieer uw bijdrage. Omdat onze tijd beperkt is wil ik de focus houden op het onderwerp van vandaag.</w:t>
            </w:r>
          </w:p>
          <w:p w:rsidR="006F59E9" w:rsidRDefault="00A9177F" w:rsidP="00A9177F">
            <w:pPr>
              <w:pStyle w:val="Lijstalinea"/>
              <w:numPr>
                <w:ilvl w:val="0"/>
                <w:numId w:val="1"/>
              </w:numPr>
            </w:pPr>
            <w:r>
              <w:t>Laat ons bij de zaak blijven zodat we tijdig klaar zijn.</w:t>
            </w:r>
            <w:r>
              <w:br/>
            </w:r>
            <w:r w:rsidR="006F59E9">
              <w:t xml:space="preserve"> </w:t>
            </w:r>
          </w:p>
        </w:tc>
      </w:tr>
      <w:tr w:rsidR="006F59E9" w:rsidTr="00932AA2">
        <w:tc>
          <w:tcPr>
            <w:tcW w:w="2972" w:type="dxa"/>
          </w:tcPr>
          <w:p w:rsidR="006F59E9" w:rsidRDefault="00A9177F" w:rsidP="00932AA2">
            <w:pPr>
              <w:pStyle w:val="Kop5"/>
              <w:outlineLvl w:val="4"/>
            </w:pPr>
            <w:r>
              <w:t>Een leerling domineert het gesprek</w:t>
            </w:r>
            <w:r w:rsidR="006F59E9">
              <w:t>.</w:t>
            </w:r>
          </w:p>
        </w:tc>
        <w:tc>
          <w:tcPr>
            <w:tcW w:w="6090" w:type="dxa"/>
          </w:tcPr>
          <w:p w:rsidR="00A9177F" w:rsidRDefault="00A9177F" w:rsidP="00A9177F">
            <w:pPr>
              <w:pStyle w:val="Lijstalinea"/>
              <w:numPr>
                <w:ilvl w:val="0"/>
                <w:numId w:val="2"/>
              </w:numPr>
            </w:pPr>
            <w:r>
              <w:t>Is er iemand anders met een andere mening?</w:t>
            </w:r>
          </w:p>
          <w:p w:rsidR="00A9177F" w:rsidRDefault="00A9177F" w:rsidP="00A9177F">
            <w:pPr>
              <w:pStyle w:val="Lijstalinea"/>
              <w:numPr>
                <w:ilvl w:val="0"/>
                <w:numId w:val="2"/>
              </w:numPr>
            </w:pPr>
            <w:r>
              <w:t>Heeft er iemand anders eenzelfde ervaring gehad?</w:t>
            </w:r>
          </w:p>
          <w:p w:rsidR="00A9177F" w:rsidRDefault="00A9177F" w:rsidP="00A9177F">
            <w:pPr>
              <w:pStyle w:val="Lijstalinea"/>
              <w:numPr>
                <w:ilvl w:val="0"/>
                <w:numId w:val="2"/>
              </w:numPr>
            </w:pPr>
            <w:r>
              <w:t>Je hebt enkele goede opmerkingen. Ik vat ze snel even samen.</w:t>
            </w:r>
          </w:p>
          <w:p w:rsidR="00A9177F" w:rsidRDefault="00A9177F" w:rsidP="00A9177F">
            <w:pPr>
              <w:pStyle w:val="Lijstalinea"/>
              <w:numPr>
                <w:ilvl w:val="0"/>
                <w:numId w:val="2"/>
              </w:numPr>
            </w:pPr>
            <w:r>
              <w:t>Wat denkt de andere kant van het lokaal?</w:t>
            </w:r>
          </w:p>
          <w:p w:rsidR="006F59E9" w:rsidRDefault="00A9177F" w:rsidP="00A9177F">
            <w:pPr>
              <w:pStyle w:val="Lijstalinea"/>
              <w:numPr>
                <w:ilvl w:val="0"/>
                <w:numId w:val="2"/>
              </w:numPr>
            </w:pPr>
            <w:r>
              <w:t xml:space="preserve">Deze vraag is enkel voor… (voeg een kenmerk toe, zoals ‘iedereen die rood draagt, leerlingen met blauwe ogen, </w:t>
            </w:r>
            <w:r w:rsidR="006140CA">
              <w:t>meisjes met een halssnoer,…)</w:t>
            </w:r>
          </w:p>
          <w:p w:rsidR="006140CA" w:rsidRDefault="006140CA" w:rsidP="006140CA">
            <w:pPr>
              <w:pStyle w:val="Lijstalinea"/>
            </w:pPr>
          </w:p>
        </w:tc>
      </w:tr>
      <w:tr w:rsidR="006F59E9" w:rsidTr="00932AA2">
        <w:tc>
          <w:tcPr>
            <w:tcW w:w="2972" w:type="dxa"/>
          </w:tcPr>
          <w:p w:rsidR="006F59E9" w:rsidRDefault="006140CA" w:rsidP="00932AA2">
            <w:pPr>
              <w:pStyle w:val="Kop5"/>
              <w:outlineLvl w:val="4"/>
            </w:pPr>
            <w:r>
              <w:t>L</w:t>
            </w:r>
            <w:r w:rsidR="00A9177F">
              <w:t>eerlingen zijn te passief/stil</w:t>
            </w:r>
            <w:r w:rsidR="006F59E9">
              <w:t>.</w:t>
            </w:r>
          </w:p>
        </w:tc>
        <w:tc>
          <w:tcPr>
            <w:tcW w:w="6090" w:type="dxa"/>
          </w:tcPr>
          <w:p w:rsidR="006F59E9" w:rsidRDefault="006140CA" w:rsidP="006140CA">
            <w:pPr>
              <w:pStyle w:val="Lijstalinea"/>
              <w:numPr>
                <w:ilvl w:val="0"/>
                <w:numId w:val="3"/>
              </w:numPr>
            </w:pPr>
            <w:r>
              <w:t>Laat ons eens luisteren naar iemand die nog niets zei. Ben je het eens met wat al gezegd is?</w:t>
            </w:r>
            <w:r w:rsidR="006F59E9">
              <w:br/>
            </w:r>
          </w:p>
        </w:tc>
      </w:tr>
      <w:tr w:rsidR="00A9177F" w:rsidTr="00932AA2">
        <w:tc>
          <w:tcPr>
            <w:tcW w:w="2972" w:type="dxa"/>
          </w:tcPr>
          <w:p w:rsidR="00A9177F" w:rsidRDefault="00A9177F" w:rsidP="00932AA2">
            <w:pPr>
              <w:pStyle w:val="Kop5"/>
              <w:outlineLvl w:val="4"/>
            </w:pPr>
            <w:r>
              <w:t>De leerlingen praten door elkaar.</w:t>
            </w:r>
          </w:p>
        </w:tc>
        <w:tc>
          <w:tcPr>
            <w:tcW w:w="6090" w:type="dxa"/>
          </w:tcPr>
          <w:p w:rsidR="00A9177F" w:rsidRDefault="006140CA" w:rsidP="00932AA2">
            <w:pPr>
              <w:pStyle w:val="Lijstalinea"/>
              <w:numPr>
                <w:ilvl w:val="0"/>
                <w:numId w:val="3"/>
              </w:numPr>
            </w:pPr>
            <w:r>
              <w:t>We willen luisteren naar wat ieder te zeggen heeft, maar dat lukt niet als we door elkaar praten.</w:t>
            </w:r>
          </w:p>
          <w:p w:rsidR="006140CA" w:rsidRDefault="006140CA" w:rsidP="00932AA2">
            <w:pPr>
              <w:pStyle w:val="Lijstalinea"/>
              <w:numPr>
                <w:ilvl w:val="0"/>
                <w:numId w:val="3"/>
              </w:numPr>
            </w:pPr>
            <w:r>
              <w:t>We will</w:t>
            </w:r>
            <w:r w:rsidR="0061134B">
              <w:t>en geen fantastische opmerking</w:t>
            </w:r>
            <w:r>
              <w:t xml:space="preserve"> missen.</w:t>
            </w:r>
            <w:r w:rsidR="0061134B">
              <w:t xml:space="preserve"> Laat ons naar mekaar luisteren.</w:t>
            </w:r>
            <w:r w:rsidR="0061134B">
              <w:br/>
            </w:r>
          </w:p>
        </w:tc>
      </w:tr>
      <w:tr w:rsidR="00A9177F" w:rsidTr="00932AA2">
        <w:tc>
          <w:tcPr>
            <w:tcW w:w="2972" w:type="dxa"/>
          </w:tcPr>
          <w:p w:rsidR="00A9177F" w:rsidRDefault="00A9177F" w:rsidP="00932AA2">
            <w:pPr>
              <w:pStyle w:val="Kop5"/>
              <w:outlineLvl w:val="4"/>
            </w:pPr>
            <w:r>
              <w:t>Een leerling is negatief.</w:t>
            </w:r>
          </w:p>
        </w:tc>
        <w:tc>
          <w:tcPr>
            <w:tcW w:w="6090" w:type="dxa"/>
          </w:tcPr>
          <w:p w:rsidR="00A9177F" w:rsidRDefault="0061134B" w:rsidP="00932AA2">
            <w:pPr>
              <w:pStyle w:val="Lijstalinea"/>
              <w:numPr>
                <w:ilvl w:val="0"/>
                <w:numId w:val="3"/>
              </w:numPr>
            </w:pPr>
            <w:r>
              <w:t>Iedereen heeft recht op een eigen mening en gevoelens over een bepaald onderwerp. Misschien ligt ons volgende onderwerp meer binnen de lijn van jouw verwachtingen.</w:t>
            </w:r>
          </w:p>
          <w:p w:rsidR="0061134B" w:rsidRDefault="0061134B" w:rsidP="00932AA2">
            <w:pPr>
              <w:pStyle w:val="Lijstalinea"/>
              <w:numPr>
                <w:ilvl w:val="0"/>
                <w:numId w:val="3"/>
              </w:numPr>
            </w:pPr>
            <w:r>
              <w:t>Het is belangrijk om te luisteren naar elkaars mening.</w:t>
            </w:r>
          </w:p>
          <w:p w:rsidR="0061134B" w:rsidRDefault="0061134B" w:rsidP="00932AA2">
            <w:pPr>
              <w:pStyle w:val="Lijstalinea"/>
              <w:numPr>
                <w:ilvl w:val="0"/>
                <w:numId w:val="3"/>
              </w:numPr>
            </w:pPr>
            <w:r>
              <w:t>Blijkbaar heb je een uitgesproken mening over dit onderwerp. Misschien kunnen we hier na de sessie op terugkomen?</w:t>
            </w:r>
          </w:p>
          <w:p w:rsidR="0061134B" w:rsidRDefault="0061134B" w:rsidP="00932AA2">
            <w:pPr>
              <w:pStyle w:val="Lijstalinea"/>
              <w:numPr>
                <w:ilvl w:val="0"/>
                <w:numId w:val="3"/>
              </w:numPr>
            </w:pPr>
            <w:r>
              <w:t>Mijn ervaringen (of het onderzoek) toont aan dat het werkt. Ik zou het fijn vinden om mijn ervaringen (of onderzoek) met jou te delen na de sessie.</w:t>
            </w:r>
          </w:p>
          <w:p w:rsidR="0061134B" w:rsidRDefault="0061134B" w:rsidP="0061134B">
            <w:pPr>
              <w:pStyle w:val="Lijstalinea"/>
            </w:pPr>
          </w:p>
        </w:tc>
      </w:tr>
      <w:tr w:rsidR="0061134B" w:rsidTr="004F1803">
        <w:tc>
          <w:tcPr>
            <w:tcW w:w="9062" w:type="dxa"/>
            <w:gridSpan w:val="2"/>
          </w:tcPr>
          <w:p w:rsidR="0061134B" w:rsidRPr="0061134B" w:rsidRDefault="0061134B" w:rsidP="0061134B">
            <w:pPr>
              <w:pStyle w:val="Kop4"/>
              <w:outlineLvl w:val="3"/>
            </w:pPr>
            <w:r w:rsidRPr="0061134B">
              <w:t>Laat het disciplineren van de leerling</w:t>
            </w:r>
            <w:r>
              <w:t>en</w:t>
            </w:r>
            <w:r w:rsidRPr="0061134B">
              <w:t xml:space="preserve"> over aan de leerkracht!</w:t>
            </w:r>
          </w:p>
        </w:tc>
      </w:tr>
    </w:tbl>
    <w:p w:rsidR="00B75008" w:rsidRPr="00B75008" w:rsidRDefault="00B75008" w:rsidP="00B75008"/>
    <w:sectPr w:rsidR="00B75008" w:rsidRPr="00B75008" w:rsidSect="002D4102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353" w:rsidRDefault="00376353" w:rsidP="00762895">
      <w:pPr>
        <w:spacing w:after="0" w:line="240" w:lineRule="auto"/>
      </w:pPr>
      <w:r>
        <w:separator/>
      </w:r>
    </w:p>
  </w:endnote>
  <w:endnote w:type="continuationSeparator" w:id="0">
    <w:p w:rsidR="00376353" w:rsidRDefault="00376353" w:rsidP="0076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oon Flower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353" w:rsidRDefault="00376353" w:rsidP="00762895">
      <w:pPr>
        <w:spacing w:after="0" w:line="240" w:lineRule="auto"/>
      </w:pPr>
      <w:r>
        <w:separator/>
      </w:r>
    </w:p>
  </w:footnote>
  <w:footnote w:type="continuationSeparator" w:id="0">
    <w:p w:rsidR="00376353" w:rsidRDefault="00376353" w:rsidP="0076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02" w:rsidRDefault="002D4102" w:rsidP="00762895">
    <w:pPr>
      <w:pStyle w:val="Kop2"/>
    </w:pPr>
    <w:r>
      <w:rPr>
        <w:noProof/>
      </w:rPr>
      <w:drawing>
        <wp:inline distT="0" distB="0" distL="0" distR="0" wp14:anchorId="22D3562A" wp14:editId="209D4042">
          <wp:extent cx="5401056" cy="719328"/>
          <wp:effectExtent l="0" t="0" r="0" b="508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mabriefhoofd 2018 STEM OvK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895" w:rsidRDefault="00762895" w:rsidP="00762895">
    <w:pPr>
      <w:pStyle w:val="Kop2"/>
    </w:pPr>
    <w:r>
      <w:t>Tips voor de gastspreker</w:t>
    </w:r>
  </w:p>
  <w:p w:rsidR="00762895" w:rsidRDefault="00762895" w:rsidP="00762895">
    <w:pPr>
      <w:jc w:val="center"/>
    </w:pPr>
    <w:r>
      <w:t xml:space="preserve">De volgende tips </w:t>
    </w:r>
    <w:r w:rsidR="00C24186">
      <w:t>geven</w:t>
    </w:r>
    <w:r>
      <w:t xml:space="preserve"> praktische info om gastsprekers te helpen bij het voorbereiden, in interactie gaan en inspireren van jongeren.</w:t>
    </w:r>
  </w:p>
  <w:p w:rsidR="00762895" w:rsidRDefault="00762895">
    <w:pPr>
      <w:pStyle w:val="Koptekst"/>
    </w:pPr>
  </w:p>
  <w:p w:rsidR="00762895" w:rsidRDefault="007628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6E07"/>
    <w:multiLevelType w:val="hybridMultilevel"/>
    <w:tmpl w:val="8152CF4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80100"/>
    <w:multiLevelType w:val="hybridMultilevel"/>
    <w:tmpl w:val="4B881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23C62"/>
    <w:multiLevelType w:val="hybridMultilevel"/>
    <w:tmpl w:val="9B6272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62BFE"/>
    <w:multiLevelType w:val="hybridMultilevel"/>
    <w:tmpl w:val="987434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93"/>
    <w:rsid w:val="000C6054"/>
    <w:rsid w:val="001176AF"/>
    <w:rsid w:val="002D4102"/>
    <w:rsid w:val="003055E4"/>
    <w:rsid w:val="00376353"/>
    <w:rsid w:val="0038100E"/>
    <w:rsid w:val="003A465E"/>
    <w:rsid w:val="003F4A3A"/>
    <w:rsid w:val="005823BD"/>
    <w:rsid w:val="00585CEB"/>
    <w:rsid w:val="0061134B"/>
    <w:rsid w:val="006140CA"/>
    <w:rsid w:val="006F59E9"/>
    <w:rsid w:val="00733071"/>
    <w:rsid w:val="00762895"/>
    <w:rsid w:val="007F0193"/>
    <w:rsid w:val="00823595"/>
    <w:rsid w:val="009F4848"/>
    <w:rsid w:val="00A05AC7"/>
    <w:rsid w:val="00A9177F"/>
    <w:rsid w:val="00B75008"/>
    <w:rsid w:val="00C24186"/>
    <w:rsid w:val="00C8007A"/>
    <w:rsid w:val="00D63C59"/>
    <w:rsid w:val="00E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E3E4"/>
  <w15:chartTrackingRefBased/>
  <w15:docId w15:val="{252640B1-09EA-4A72-89C5-FFEA00B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4A3A"/>
    <w:rPr>
      <w:rFonts w:ascii="Arial" w:hAnsi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F4A3A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002060"/>
      <w:sz w:val="4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75008"/>
    <w:pPr>
      <w:keepNext/>
      <w:keepLines/>
      <w:spacing w:after="0"/>
      <w:jc w:val="center"/>
      <w:outlineLvl w:val="1"/>
    </w:pPr>
    <w:rPr>
      <w:rFonts w:ascii="Lato" w:eastAsiaTheme="majorEastAsia" w:hAnsi="Lato" w:cstheme="majorBidi"/>
      <w:color w:val="009999"/>
      <w:sz w:val="40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3F4A3A"/>
    <w:pPr>
      <w:keepNext/>
      <w:keepLines/>
      <w:spacing w:before="40" w:after="0"/>
      <w:outlineLvl w:val="2"/>
    </w:pPr>
    <w:rPr>
      <w:rFonts w:ascii="Lato" w:eastAsiaTheme="majorEastAsia" w:hAnsi="Lato" w:cstheme="majorBidi"/>
      <w:color w:val="002060"/>
      <w:sz w:val="32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1134B"/>
    <w:pPr>
      <w:keepNext/>
      <w:keepLines/>
      <w:spacing w:before="40" w:after="0" w:line="240" w:lineRule="auto"/>
      <w:outlineLvl w:val="3"/>
    </w:pPr>
    <w:rPr>
      <w:rFonts w:ascii="Lato" w:eastAsiaTheme="majorEastAsia" w:hAnsi="Lato" w:cstheme="majorBidi"/>
      <w:b/>
      <w:iCs/>
      <w:color w:val="009999"/>
      <w:sz w:val="28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A05AC7"/>
    <w:pPr>
      <w:keepNext/>
      <w:keepLines/>
      <w:spacing w:before="40" w:after="0"/>
      <w:outlineLvl w:val="4"/>
    </w:pPr>
    <w:rPr>
      <w:rFonts w:ascii="Lato" w:eastAsiaTheme="majorEastAsia" w:hAnsi="Lato" w:cstheme="majorBidi"/>
      <w:color w:val="FF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4A3A"/>
    <w:rPr>
      <w:rFonts w:ascii="Lato" w:eastAsiaTheme="majorEastAsia" w:hAnsi="Lato" w:cstheme="majorBidi"/>
      <w:color w:val="002060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5008"/>
    <w:rPr>
      <w:rFonts w:ascii="Lato" w:eastAsiaTheme="majorEastAsia" w:hAnsi="Lato" w:cstheme="majorBidi"/>
      <w:color w:val="009999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F4A3A"/>
    <w:rPr>
      <w:rFonts w:ascii="Lato" w:eastAsiaTheme="majorEastAsia" w:hAnsi="Lato" w:cstheme="majorBidi"/>
      <w:color w:val="002060"/>
      <w:sz w:val="32"/>
      <w:szCs w:val="24"/>
    </w:rPr>
  </w:style>
  <w:style w:type="character" w:styleId="Intensievebenadrukking">
    <w:name w:val="Intense Emphasis"/>
    <w:aliases w:val="Kop 4 vl"/>
    <w:basedOn w:val="Standaardalinea-lettertype"/>
    <w:uiPriority w:val="21"/>
    <w:qFormat/>
    <w:rsid w:val="003F4A3A"/>
    <w:rPr>
      <w:rFonts w:ascii="Lato" w:hAnsi="Lato"/>
      <w:i/>
      <w:iCs/>
      <w:color w:val="009999"/>
      <w:sz w:val="28"/>
    </w:rPr>
  </w:style>
  <w:style w:type="character" w:styleId="Zwaar">
    <w:name w:val="Strong"/>
    <w:aliases w:val="Kop 5Vl"/>
    <w:basedOn w:val="Standaardalinea-lettertype"/>
    <w:uiPriority w:val="22"/>
    <w:qFormat/>
    <w:rsid w:val="003F4A3A"/>
    <w:rPr>
      <w:rFonts w:ascii="Lato" w:hAnsi="Lato"/>
      <w:b w:val="0"/>
      <w:bCs/>
      <w:color w:val="FF0000"/>
      <w:sz w:val="24"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3F4A3A"/>
    <w:pPr>
      <w:spacing w:before="200"/>
      <w:ind w:left="864" w:right="864"/>
      <w:jc w:val="center"/>
    </w:pPr>
    <w:rPr>
      <w:rFonts w:ascii="Moon Flower Bold" w:hAnsi="Moon Flower Bold"/>
      <w:iCs/>
      <w:color w:val="002060"/>
      <w:sz w:val="48"/>
    </w:rPr>
  </w:style>
  <w:style w:type="character" w:customStyle="1" w:styleId="CitaatChar">
    <w:name w:val="Citaat Char"/>
    <w:basedOn w:val="Standaardalinea-lettertype"/>
    <w:link w:val="Citaat"/>
    <w:uiPriority w:val="29"/>
    <w:rsid w:val="003F4A3A"/>
    <w:rPr>
      <w:rFonts w:ascii="Moon Flower Bold" w:hAnsi="Moon Flower Bold"/>
      <w:iCs/>
      <w:color w:val="002060"/>
      <w:sz w:val="48"/>
    </w:rPr>
  </w:style>
  <w:style w:type="paragraph" w:styleId="Duidelijkcitaat">
    <w:name w:val="Intense Quote"/>
    <w:aliases w:val="Kop 6Vl"/>
    <w:basedOn w:val="Standaard"/>
    <w:next w:val="Standaard"/>
    <w:link w:val="DuidelijkcitaatChar"/>
    <w:autoRedefine/>
    <w:uiPriority w:val="30"/>
    <w:qFormat/>
    <w:rsid w:val="003F4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9999"/>
    </w:rPr>
  </w:style>
  <w:style w:type="character" w:customStyle="1" w:styleId="DuidelijkcitaatChar">
    <w:name w:val="Duidelijk citaat Char"/>
    <w:aliases w:val="Kop 6Vl Char"/>
    <w:basedOn w:val="Standaardalinea-lettertype"/>
    <w:link w:val="Duidelijkcitaat"/>
    <w:uiPriority w:val="30"/>
    <w:rsid w:val="003F4A3A"/>
    <w:rPr>
      <w:rFonts w:ascii="Arial" w:hAnsi="Arial"/>
      <w:iCs/>
      <w:color w:val="009999"/>
    </w:rPr>
  </w:style>
  <w:style w:type="character" w:customStyle="1" w:styleId="Kop4Char">
    <w:name w:val="Kop 4 Char"/>
    <w:basedOn w:val="Standaardalinea-lettertype"/>
    <w:link w:val="Kop4"/>
    <w:uiPriority w:val="9"/>
    <w:rsid w:val="0061134B"/>
    <w:rPr>
      <w:rFonts w:ascii="Lato" w:eastAsiaTheme="majorEastAsia" w:hAnsi="Lato" w:cstheme="majorBidi"/>
      <w:b/>
      <w:iCs/>
      <w:color w:val="009999"/>
      <w:sz w:val="28"/>
    </w:rPr>
  </w:style>
  <w:style w:type="character" w:customStyle="1" w:styleId="Kop5Char">
    <w:name w:val="Kop 5 Char"/>
    <w:basedOn w:val="Standaardalinea-lettertype"/>
    <w:link w:val="Kop5"/>
    <w:uiPriority w:val="9"/>
    <w:rsid w:val="00A05AC7"/>
    <w:rPr>
      <w:rFonts w:ascii="Lato" w:eastAsiaTheme="majorEastAsia" w:hAnsi="Lato" w:cstheme="majorBidi"/>
      <w:color w:val="FF0000"/>
      <w:sz w:val="24"/>
    </w:rPr>
  </w:style>
  <w:style w:type="table" w:styleId="Tabelraster">
    <w:name w:val="Table Grid"/>
    <w:basedOn w:val="Standaardtabel"/>
    <w:uiPriority w:val="39"/>
    <w:rsid w:val="00B7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465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6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895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6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8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Peeters</dc:creator>
  <cp:keywords/>
  <dc:description/>
  <cp:lastModifiedBy>Mieke</cp:lastModifiedBy>
  <cp:revision>2</cp:revision>
  <dcterms:created xsi:type="dcterms:W3CDTF">2019-06-07T07:40:00Z</dcterms:created>
  <dcterms:modified xsi:type="dcterms:W3CDTF">2019-06-07T07:40:00Z</dcterms:modified>
</cp:coreProperties>
</file>